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0ED" w:rsidRPr="00C26B86" w:rsidRDefault="004E00ED" w:rsidP="004E00ED">
      <w:pPr>
        <w:pStyle w:val="Predeterminado"/>
        <w:jc w:val="center"/>
        <w:rPr>
          <w:color w:val="auto"/>
          <w:sz w:val="24"/>
          <w:szCs w:val="24"/>
        </w:rPr>
      </w:pPr>
      <w:r w:rsidRPr="00C26B86">
        <w:rPr>
          <w:rFonts w:ascii="Arial Black" w:hAnsi="Arial Black"/>
          <w:sz w:val="24"/>
          <w:szCs w:val="24"/>
        </w:rPr>
        <w:t>El</w:t>
      </w:r>
      <w:r w:rsidRPr="00C26B86">
        <w:rPr>
          <w:rFonts w:ascii="Arial Black" w:hAnsi="Arial Black"/>
          <w:color w:val="auto"/>
          <w:sz w:val="24"/>
          <w:szCs w:val="24"/>
        </w:rPr>
        <w:t xml:space="preserve"> rol del equipo de tutores en el acompañamiento a los ingresantes de la F</w:t>
      </w:r>
      <w:r w:rsidR="00E06D7B">
        <w:rPr>
          <w:rFonts w:ascii="Arial Black" w:hAnsi="Arial Black"/>
          <w:color w:val="auto"/>
          <w:sz w:val="24"/>
          <w:szCs w:val="24"/>
        </w:rPr>
        <w:t xml:space="preserve">acultad de Ciencias Forestales </w:t>
      </w:r>
      <w:r w:rsidR="00E65F80">
        <w:rPr>
          <w:rFonts w:ascii="Arial Black" w:hAnsi="Arial Black"/>
          <w:color w:val="auto"/>
          <w:sz w:val="24"/>
          <w:szCs w:val="24"/>
        </w:rPr>
        <w:t>(F.</w:t>
      </w:r>
      <w:r w:rsidRPr="00C26B86">
        <w:rPr>
          <w:rFonts w:ascii="Arial Black" w:hAnsi="Arial Black"/>
          <w:color w:val="auto"/>
          <w:sz w:val="24"/>
          <w:szCs w:val="24"/>
        </w:rPr>
        <w:t>C.F.</w:t>
      </w:r>
      <w:r w:rsidR="00090BD4">
        <w:rPr>
          <w:rFonts w:ascii="Arial Black" w:hAnsi="Arial Black"/>
          <w:color w:val="auto"/>
          <w:sz w:val="24"/>
          <w:szCs w:val="24"/>
        </w:rPr>
        <w:t>-UNSE</w:t>
      </w:r>
      <w:r w:rsidR="00E65F80">
        <w:rPr>
          <w:rFonts w:ascii="Arial Black" w:hAnsi="Arial Black"/>
          <w:color w:val="auto"/>
          <w:sz w:val="24"/>
          <w:szCs w:val="24"/>
        </w:rPr>
        <w:t>)</w:t>
      </w:r>
    </w:p>
    <w:p w:rsidR="00C06F6F" w:rsidRPr="000F75C1" w:rsidRDefault="00C06F6F" w:rsidP="00C06F6F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Autores:</w:t>
      </w:r>
    </w:p>
    <w:p w:rsidR="00090BD4" w:rsidRDefault="00090BD4" w:rsidP="00090BD4">
      <w:pPr>
        <w:pStyle w:val="Predeterminado"/>
        <w:spacing w:after="12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Lic. Nancy Ruiz (Psicopedagoga)</w:t>
      </w:r>
    </w:p>
    <w:p w:rsidR="00090BD4" w:rsidRPr="000F75C1" w:rsidRDefault="00090BD4" w:rsidP="00090BD4">
      <w:pPr>
        <w:pStyle w:val="Predeterminado"/>
        <w:spacing w:after="12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Lic. Héctor Tévez (Docente coordinador)</w:t>
      </w:r>
    </w:p>
    <w:p w:rsidR="00C06F6F" w:rsidRPr="00090BD4" w:rsidRDefault="00C06F6F" w:rsidP="00090BD4">
      <w:pPr>
        <w:pStyle w:val="Predeterminado"/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 xml:space="preserve">Mancilla Trejo, María </w:t>
      </w:r>
      <w:proofErr w:type="spellStart"/>
      <w:r w:rsidRPr="000F75C1">
        <w:rPr>
          <w:rFonts w:ascii="Times New Roman" w:hAnsi="Times New Roman" w:cs="Times New Roman"/>
          <w:color w:val="auto"/>
          <w:sz w:val="24"/>
          <w:szCs w:val="24"/>
        </w:rPr>
        <w:t>Antonella</w:t>
      </w:r>
      <w:proofErr w:type="spellEnd"/>
      <w:r w:rsidRPr="000F75C1">
        <w:rPr>
          <w:rFonts w:ascii="Times New Roman" w:hAnsi="Times New Roman" w:cs="Times New Roman"/>
          <w:color w:val="auto"/>
          <w:sz w:val="24"/>
          <w:szCs w:val="24"/>
        </w:rPr>
        <w:t xml:space="preserve"> (5to. año Ing. </w:t>
      </w:r>
      <w:proofErr w:type="spellStart"/>
      <w:r w:rsidRPr="00090BD4">
        <w:rPr>
          <w:rFonts w:ascii="Times New Roman" w:hAnsi="Times New Roman" w:cs="Times New Roman"/>
          <w:color w:val="auto"/>
          <w:sz w:val="24"/>
          <w:szCs w:val="24"/>
          <w:lang w:val="en-US"/>
        </w:rPr>
        <w:t>Forestal</w:t>
      </w:r>
      <w:proofErr w:type="spellEnd"/>
      <w:r w:rsidRPr="00090BD4">
        <w:rPr>
          <w:rFonts w:ascii="Times New Roman" w:hAnsi="Times New Roman" w:cs="Times New Roman"/>
          <w:color w:val="auto"/>
          <w:sz w:val="24"/>
          <w:szCs w:val="24"/>
          <w:lang w:val="en-US"/>
        </w:rPr>
        <w:t>).</w:t>
      </w:r>
    </w:p>
    <w:p w:rsidR="00C06F6F" w:rsidRPr="000F75C1" w:rsidRDefault="00C06F6F" w:rsidP="00C06F6F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90BD4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Mazur, </w:t>
      </w:r>
      <w:proofErr w:type="spellStart"/>
      <w:r w:rsidRPr="00090BD4">
        <w:rPr>
          <w:rFonts w:ascii="Times New Roman" w:hAnsi="Times New Roman" w:cs="Times New Roman"/>
          <w:color w:val="auto"/>
          <w:sz w:val="24"/>
          <w:szCs w:val="24"/>
          <w:lang w:val="en-US"/>
        </w:rPr>
        <w:t>María</w:t>
      </w:r>
      <w:proofErr w:type="spellEnd"/>
      <w:r w:rsidRPr="00090BD4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proofErr w:type="spellStart"/>
      <w:r w:rsidRPr="00090BD4">
        <w:rPr>
          <w:rFonts w:ascii="Times New Roman" w:hAnsi="Times New Roman" w:cs="Times New Roman"/>
          <w:color w:val="auto"/>
          <w:sz w:val="24"/>
          <w:szCs w:val="24"/>
          <w:lang w:val="en-US"/>
        </w:rPr>
        <w:t>Yisell</w:t>
      </w:r>
      <w:proofErr w:type="spellEnd"/>
      <w:r w:rsidRPr="00090BD4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(4to. </w:t>
      </w:r>
      <w:r w:rsidRPr="000F75C1">
        <w:rPr>
          <w:rFonts w:ascii="Times New Roman" w:hAnsi="Times New Roman" w:cs="Times New Roman"/>
          <w:color w:val="auto"/>
          <w:sz w:val="24"/>
          <w:szCs w:val="24"/>
        </w:rPr>
        <w:t>Año Lic. en Ecología y Conservación del Ambiente)</w:t>
      </w:r>
    </w:p>
    <w:p w:rsidR="00C06F6F" w:rsidRPr="000F75C1" w:rsidRDefault="00C06F6F" w:rsidP="000F75C1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Institución de pertenencia:</w:t>
      </w:r>
    </w:p>
    <w:p w:rsidR="00C06F6F" w:rsidRPr="000F75C1" w:rsidRDefault="00C06F6F" w:rsidP="000F75C1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Facultad de Ciencias Forestales – Universidad Nacional de Santiago del Estero (U.N.S.E.)</w:t>
      </w:r>
    </w:p>
    <w:p w:rsidR="000F75C1" w:rsidRPr="000F75C1" w:rsidRDefault="000F75C1" w:rsidP="000F75C1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F3DC5" w:rsidRPr="000F75C1" w:rsidRDefault="00AF3DC5" w:rsidP="000F75C1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Palabras clave</w:t>
      </w:r>
      <w:r w:rsidR="00470848" w:rsidRPr="000F75C1">
        <w:rPr>
          <w:rFonts w:ascii="Times New Roman" w:hAnsi="Times New Roman" w:cs="Times New Roman"/>
          <w:color w:val="auto"/>
          <w:sz w:val="24"/>
          <w:szCs w:val="24"/>
        </w:rPr>
        <w:t>s:</w:t>
      </w:r>
    </w:p>
    <w:p w:rsidR="00470848" w:rsidRPr="000F75C1" w:rsidRDefault="00470848" w:rsidP="000F75C1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Rol de Equipo de Tutores</w:t>
      </w:r>
    </w:p>
    <w:p w:rsidR="00470848" w:rsidRPr="000F75C1" w:rsidRDefault="00470848" w:rsidP="00470848">
      <w:pPr>
        <w:pStyle w:val="Predeterminado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Variables intervinientes en la deserción</w:t>
      </w:r>
    </w:p>
    <w:p w:rsidR="00470848" w:rsidRDefault="00470848" w:rsidP="000F75C1">
      <w:pPr>
        <w:pStyle w:val="Predeterminado"/>
        <w:spacing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F75C1">
        <w:rPr>
          <w:rFonts w:ascii="Times New Roman" w:hAnsi="Times New Roman" w:cs="Times New Roman"/>
          <w:color w:val="auto"/>
          <w:sz w:val="24"/>
          <w:szCs w:val="24"/>
        </w:rPr>
        <w:t>Estrategias de acción</w:t>
      </w:r>
    </w:p>
    <w:p w:rsidR="000F75C1" w:rsidRPr="000F75C1" w:rsidRDefault="000F75C1" w:rsidP="000F75C1">
      <w:pPr>
        <w:pStyle w:val="Predeterminado"/>
        <w:spacing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E00ED" w:rsidRPr="00C26B86" w:rsidRDefault="004E00ED" w:rsidP="000F75C1">
      <w:pPr>
        <w:pStyle w:val="Predeterminado"/>
        <w:spacing w:after="120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 xml:space="preserve">Los sistemas tutoriales en las universidades surgen con </w:t>
      </w:r>
      <w:r w:rsidR="00C26B86" w:rsidRPr="00C26B86">
        <w:rPr>
          <w:rFonts w:ascii="Arial" w:hAnsi="Arial" w:cs="Arial"/>
          <w:color w:val="auto"/>
          <w:sz w:val="24"/>
          <w:szCs w:val="24"/>
        </w:rPr>
        <w:t>las necesidades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de mejorar el rendimiento académico y de afianzar la permanencia de los estudiantes atendiendo situaciones de deserción, desgranamiento y bajo índice de egreso. Los Sistemas </w:t>
      </w:r>
      <w:r w:rsidR="00E65F80">
        <w:rPr>
          <w:rFonts w:ascii="Arial" w:hAnsi="Arial" w:cs="Arial"/>
          <w:color w:val="auto"/>
          <w:sz w:val="24"/>
          <w:szCs w:val="24"/>
        </w:rPr>
        <w:t>de tutorías generan información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</w:t>
      </w:r>
      <w:r w:rsidR="00E65F80" w:rsidRPr="00C26B86">
        <w:rPr>
          <w:rFonts w:ascii="Arial" w:hAnsi="Arial" w:cs="Arial"/>
          <w:color w:val="auto"/>
          <w:sz w:val="24"/>
          <w:szCs w:val="24"/>
        </w:rPr>
        <w:t>que,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junto a indicadores académicos y evaluaciones institucionales, orientan los criterios y decisiones políticas referidas al mejoramiento de los procesos de enseñanza, aprendizaje y la calidad educativa.</w:t>
      </w:r>
    </w:p>
    <w:p w:rsidR="004E00ED" w:rsidRPr="00C26B86" w:rsidRDefault="004E00ED" w:rsidP="004E00ED">
      <w:pPr>
        <w:pStyle w:val="Predeterminado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 xml:space="preserve">Desde hace aproximadamente tres años y a partir de un diagnóstico situacional basado en la deserción de los alumnos ingresantes al 1er año </w:t>
      </w:r>
      <w:r w:rsidRPr="00C26B86">
        <w:rPr>
          <w:rFonts w:ascii="Arial" w:hAnsi="Arial" w:cs="Arial"/>
          <w:strike/>
          <w:color w:val="auto"/>
          <w:sz w:val="24"/>
          <w:szCs w:val="24"/>
        </w:rPr>
        <w:t>de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la Facultad de Ciencias Forestales-UNSE y con la necesidad y compromiso de trabajar para prevenir esta situación, surge por gestión de las autoridades de la facultad un equipo de tutores pares conformados inicialmente por cinco y en la actualidad ocho estudiantes avanzados de las diferentes carreras de la F</w:t>
      </w:r>
      <w:r w:rsidR="00DD4D31">
        <w:rPr>
          <w:rFonts w:ascii="Arial" w:hAnsi="Arial" w:cs="Arial"/>
          <w:color w:val="auto"/>
          <w:sz w:val="24"/>
          <w:szCs w:val="24"/>
        </w:rPr>
        <w:t>.</w:t>
      </w:r>
      <w:r w:rsidRPr="00C26B86">
        <w:rPr>
          <w:rFonts w:ascii="Arial" w:hAnsi="Arial" w:cs="Arial"/>
          <w:color w:val="auto"/>
          <w:sz w:val="24"/>
          <w:szCs w:val="24"/>
        </w:rPr>
        <w:t>C</w:t>
      </w:r>
      <w:r w:rsidR="00DD4D31">
        <w:rPr>
          <w:rFonts w:ascii="Arial" w:hAnsi="Arial" w:cs="Arial"/>
          <w:color w:val="auto"/>
          <w:sz w:val="24"/>
          <w:szCs w:val="24"/>
        </w:rPr>
        <w:t>.</w:t>
      </w:r>
      <w:r w:rsidRPr="00C26B86">
        <w:rPr>
          <w:rFonts w:ascii="Arial" w:hAnsi="Arial" w:cs="Arial"/>
          <w:color w:val="auto"/>
          <w:sz w:val="24"/>
          <w:szCs w:val="24"/>
        </w:rPr>
        <w:t>F</w:t>
      </w:r>
      <w:r w:rsidR="00DD4D31">
        <w:rPr>
          <w:rFonts w:ascii="Arial" w:hAnsi="Arial" w:cs="Arial"/>
          <w:color w:val="auto"/>
          <w:sz w:val="24"/>
          <w:szCs w:val="24"/>
        </w:rPr>
        <w:t>.</w:t>
      </w:r>
      <w:r w:rsidRPr="00C26B86">
        <w:rPr>
          <w:rFonts w:ascii="Arial" w:hAnsi="Arial" w:cs="Arial"/>
          <w:color w:val="auto"/>
          <w:sz w:val="24"/>
          <w:szCs w:val="24"/>
        </w:rPr>
        <w:t>, un docente coordinado</w:t>
      </w:r>
      <w:bookmarkStart w:id="0" w:name="_GoBack"/>
      <w:bookmarkEnd w:id="0"/>
      <w:r w:rsidRPr="00C26B86">
        <w:rPr>
          <w:rFonts w:ascii="Arial" w:hAnsi="Arial" w:cs="Arial"/>
          <w:color w:val="auto"/>
          <w:sz w:val="24"/>
          <w:szCs w:val="24"/>
        </w:rPr>
        <w:t>r y una psicopedagoga.</w:t>
      </w:r>
    </w:p>
    <w:p w:rsidR="004E00ED" w:rsidRPr="00C26B86" w:rsidRDefault="004E00ED" w:rsidP="004E00ED">
      <w:pPr>
        <w:pStyle w:val="Predeterminado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 xml:space="preserve">Durante los dos primeros años de trabajo se conformó el equipo y se analizaron distintas estrategias de acción, las variables que podrían intervenir en la deserción de los alumnos en el primer año del cursado de la carrera. </w:t>
      </w:r>
    </w:p>
    <w:p w:rsidR="004E00ED" w:rsidRPr="00C26B86" w:rsidRDefault="004E00ED" w:rsidP="004E00ED">
      <w:pPr>
        <w:pStyle w:val="Predeterminado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>Entre las acci</w:t>
      </w:r>
      <w:r w:rsidR="00C26B86" w:rsidRPr="00C26B86">
        <w:rPr>
          <w:rFonts w:ascii="Arial" w:hAnsi="Arial" w:cs="Arial"/>
          <w:color w:val="auto"/>
          <w:sz w:val="24"/>
          <w:szCs w:val="24"/>
        </w:rPr>
        <w:t>o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nes se pueden citar: </w:t>
      </w:r>
    </w:p>
    <w:p w:rsidR="004E00ED" w:rsidRPr="00C26B86" w:rsidRDefault="004E00ED" w:rsidP="004E00ED">
      <w:pPr>
        <w:pStyle w:val="Predeterminado"/>
        <w:numPr>
          <w:ilvl w:val="0"/>
          <w:numId w:val="1"/>
        </w:numPr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>Entrevistas con cada uno de los alumnos para conocer su trayectoria escolar, expectativas, lugar de origen, entre otras.</w:t>
      </w:r>
    </w:p>
    <w:p w:rsidR="004E00ED" w:rsidRPr="00C26B86" w:rsidRDefault="004E00ED" w:rsidP="004E00ED">
      <w:pPr>
        <w:pStyle w:val="Predeterminado"/>
        <w:numPr>
          <w:ilvl w:val="0"/>
          <w:numId w:val="1"/>
        </w:numPr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lastRenderedPageBreak/>
        <w:t xml:space="preserve">Acompañamiento personalizado de los tutores que los posicionaba como personas de confianza en un lugar, la universidad, que resultaba desconocido para quienes ingresaban, </w:t>
      </w:r>
    </w:p>
    <w:p w:rsidR="004E00ED" w:rsidRPr="00C26B86" w:rsidRDefault="004E00ED" w:rsidP="004E00ED">
      <w:pPr>
        <w:pStyle w:val="Predeterminado"/>
        <w:numPr>
          <w:ilvl w:val="0"/>
          <w:numId w:val="1"/>
        </w:numPr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 xml:space="preserve">Actividades institucionales y recreativas. </w:t>
      </w:r>
    </w:p>
    <w:p w:rsidR="004E00ED" w:rsidRPr="00C26B86" w:rsidRDefault="004E00ED" w:rsidP="004E00ED">
      <w:pPr>
        <w:pStyle w:val="Predeterminado"/>
        <w:tabs>
          <w:tab w:val="left" w:pos="0"/>
        </w:tabs>
        <w:ind w:hanging="15"/>
        <w:jc w:val="both"/>
        <w:rPr>
          <w:color w:val="auto"/>
          <w:sz w:val="24"/>
          <w:szCs w:val="24"/>
        </w:rPr>
      </w:pP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Entre las dificultades que se detectaron se pueden mencionar: la modalidad de formación del Nivel </w:t>
      </w:r>
      <w:r w:rsidR="00DD4D31">
        <w:rPr>
          <w:rFonts w:ascii="Arial" w:eastAsia="Calibri" w:hAnsi="Arial" w:cs="Arial"/>
          <w:color w:val="auto"/>
          <w:sz w:val="24"/>
          <w:szCs w:val="24"/>
        </w:rPr>
        <w:t>S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ecundario, falta de hábitos al estudio, diferenciación pronunciada en los contenidos y horas de clases en relación al nivel medio,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vocación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aún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no definida, problemas económic</w:t>
      </w:r>
      <w:r w:rsidR="00DD4D31">
        <w:rPr>
          <w:rFonts w:ascii="Arial" w:eastAsia="Calibri" w:hAnsi="Arial" w:cs="Arial"/>
          <w:color w:val="auto"/>
          <w:sz w:val="24"/>
          <w:szCs w:val="24"/>
        </w:rPr>
        <w:t>o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s que obligan a trabajar a la par de cursar, no disponer para pagar un alquiler o pensión como así mismo para la alimentación y otros gastos requeridos para los estudios superiores, inconvenientes en la relación entre el </w:t>
      </w:r>
      <w:bookmarkStart w:id="1" w:name="autolink"/>
      <w:bookmarkEnd w:id="1"/>
      <w:r w:rsidRPr="00C26B86">
        <w:rPr>
          <w:rFonts w:ascii="Arial" w:eastAsia="Calibri" w:hAnsi="Arial" w:cs="Arial"/>
          <w:color w:val="auto"/>
          <w:sz w:val="24"/>
          <w:szCs w:val="24"/>
        </w:rPr>
        <w:t>individuo y su nuevo entorno, dificultades para los trámites administrativo y/o académicos, entre otros.</w:t>
      </w:r>
    </w:p>
    <w:p w:rsidR="004E00ED" w:rsidRPr="00C26B86" w:rsidRDefault="004E00ED" w:rsidP="004E00ED">
      <w:pPr>
        <w:pStyle w:val="Predeterminado"/>
        <w:tabs>
          <w:tab w:val="left" w:pos="0"/>
        </w:tabs>
        <w:ind w:hanging="15"/>
        <w:jc w:val="both"/>
        <w:rPr>
          <w:color w:val="auto"/>
          <w:sz w:val="24"/>
          <w:szCs w:val="24"/>
        </w:rPr>
      </w:pPr>
      <w:r w:rsidRPr="00C26B86">
        <w:rPr>
          <w:rFonts w:ascii="Arial" w:eastAsia="Calibri" w:hAnsi="Arial" w:cs="Arial"/>
          <w:color w:val="auto"/>
          <w:sz w:val="24"/>
          <w:szCs w:val="24"/>
        </w:rPr>
        <w:t>Esta información, a la que se hace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 xml:space="preserve"> 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>referencia, fue sistematizada en un trabajo que nos permite destacar como variables fundament</w:t>
      </w:r>
      <w:r w:rsidR="00DD4D31">
        <w:rPr>
          <w:rFonts w:ascii="Arial" w:eastAsia="Calibri" w:hAnsi="Arial" w:cs="Arial"/>
          <w:color w:val="auto"/>
          <w:sz w:val="24"/>
          <w:szCs w:val="24"/>
        </w:rPr>
        <w:t xml:space="preserve">ales en la deserción del alumno, 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>por ejemplo, su lugar de origen y como consecuencia del mismo el factor económico, también la modalidad del colegio secundario del cuál había egresado es una variable a tener en cuenta, entre otras.</w:t>
      </w:r>
    </w:p>
    <w:p w:rsidR="004E00ED" w:rsidRPr="00C26B86" w:rsidRDefault="004E00ED" w:rsidP="004E00ED">
      <w:pPr>
        <w:pStyle w:val="Predeterminado"/>
        <w:tabs>
          <w:tab w:val="left" w:pos="0"/>
        </w:tabs>
        <w:ind w:hanging="15"/>
        <w:jc w:val="both"/>
        <w:rPr>
          <w:color w:val="auto"/>
          <w:sz w:val="24"/>
          <w:szCs w:val="24"/>
        </w:rPr>
      </w:pP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Los estudiantes que llegan a la facultad son mayoritariamente de las Ciudad Capital de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Santiago del Estero y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La Banda (cerca del 70 %), la modalidad orientada a las Ciencias Naturales del nivel medio es escasa (menor al 20%), se estima que la problemática económica afecta a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más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de la mitad de las familias de los ingresantes. Estos factores determinantes, y otros en menor medida, llevaron a un rendimiento en las asign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a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>turas del 1</w:t>
      </w:r>
      <w:r w:rsidRPr="00C26B86">
        <w:rPr>
          <w:rFonts w:ascii="Arial" w:eastAsia="Calibri" w:hAnsi="Arial" w:cs="Arial"/>
          <w:color w:val="auto"/>
          <w:sz w:val="24"/>
          <w:szCs w:val="24"/>
          <w:vertAlign w:val="superscript"/>
        </w:rPr>
        <w:t>er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modulo que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varían</w:t>
      </w:r>
      <w:r w:rsidR="00DD4D31">
        <w:rPr>
          <w:rFonts w:ascii="Arial" w:eastAsia="Calibri" w:hAnsi="Arial" w:cs="Arial"/>
          <w:color w:val="auto"/>
          <w:sz w:val="24"/>
          <w:szCs w:val="24"/>
        </w:rPr>
        <w:t xml:space="preserve"> entre el 15 y 25 %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en abandono</w:t>
      </w:r>
      <w:r w:rsidR="00DD4D31">
        <w:rPr>
          <w:rFonts w:ascii="Arial" w:eastAsia="Calibri" w:hAnsi="Arial" w:cs="Arial"/>
          <w:color w:val="auto"/>
          <w:sz w:val="24"/>
          <w:szCs w:val="24"/>
        </w:rPr>
        <w:t>,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sin haber rendido ninguna evaluación estuvo por encima del 50%, la regularización corresponde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prácticamente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a los que proceden de Capital y Banda superando el 90% y de los regulares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más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del 70% vienen de colegios con </w:t>
      </w:r>
      <w:r w:rsidR="00147F19" w:rsidRPr="00C26B86">
        <w:rPr>
          <w:rFonts w:ascii="Arial" w:eastAsia="Calibri" w:hAnsi="Arial" w:cs="Arial"/>
          <w:color w:val="auto"/>
          <w:sz w:val="24"/>
          <w:szCs w:val="24"/>
        </w:rPr>
        <w:t>orientación</w:t>
      </w:r>
      <w:r w:rsidRPr="00C26B86">
        <w:rPr>
          <w:rFonts w:ascii="Arial" w:eastAsia="Calibri" w:hAnsi="Arial" w:cs="Arial"/>
          <w:color w:val="auto"/>
          <w:sz w:val="24"/>
          <w:szCs w:val="24"/>
        </w:rPr>
        <w:t xml:space="preserve"> en Ciencias Naturales. </w:t>
      </w:r>
    </w:p>
    <w:p w:rsidR="004E00ED" w:rsidRPr="00C26B86" w:rsidRDefault="004E00ED" w:rsidP="004E00ED">
      <w:pPr>
        <w:pStyle w:val="Predeterminado"/>
        <w:tabs>
          <w:tab w:val="left" w:pos="0"/>
        </w:tabs>
        <w:ind w:hanging="15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 xml:space="preserve">La información obtenida en los dos primeros años, y en particular el 2016, sirvió para generar acuerdos de </w:t>
      </w:r>
      <w:bookmarkStart w:id="2" w:name="__DdeLink__160_1488909073"/>
      <w:r w:rsidRPr="00C26B86">
        <w:rPr>
          <w:rFonts w:ascii="Arial" w:hAnsi="Arial" w:cs="Arial"/>
          <w:color w:val="auto"/>
          <w:sz w:val="24"/>
          <w:szCs w:val="24"/>
        </w:rPr>
        <w:t>intervención</w:t>
      </w:r>
      <w:bookmarkEnd w:id="2"/>
      <w:r w:rsidRPr="00C26B86">
        <w:rPr>
          <w:rFonts w:ascii="Arial" w:hAnsi="Arial" w:cs="Arial"/>
          <w:color w:val="auto"/>
          <w:sz w:val="24"/>
          <w:szCs w:val="24"/>
        </w:rPr>
        <w:t xml:space="preserve"> para este año</w:t>
      </w:r>
      <w:r w:rsidR="003C2999">
        <w:rPr>
          <w:rFonts w:ascii="Arial" w:hAnsi="Arial" w:cs="Arial"/>
          <w:color w:val="auto"/>
          <w:sz w:val="24"/>
          <w:szCs w:val="24"/>
        </w:rPr>
        <w:t xml:space="preserve"> 2017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apuntalando </w:t>
      </w:r>
      <w:r w:rsidR="00DD4D31">
        <w:rPr>
          <w:rFonts w:ascii="Arial" w:hAnsi="Arial" w:cs="Arial"/>
          <w:color w:val="auto"/>
          <w:sz w:val="24"/>
          <w:szCs w:val="24"/>
        </w:rPr>
        <w:t xml:space="preserve">aquellos aspectos donde nos es factible </w:t>
      </w:r>
      <w:r w:rsidRPr="00C26B86">
        <w:rPr>
          <w:rFonts w:ascii="Arial" w:hAnsi="Arial" w:cs="Arial"/>
          <w:color w:val="auto"/>
          <w:sz w:val="24"/>
          <w:szCs w:val="24"/>
        </w:rPr>
        <w:t>participa</w:t>
      </w:r>
      <w:r w:rsidR="00DD4D31">
        <w:rPr>
          <w:rFonts w:ascii="Arial" w:hAnsi="Arial" w:cs="Arial"/>
          <w:color w:val="auto"/>
          <w:sz w:val="24"/>
          <w:szCs w:val="24"/>
        </w:rPr>
        <w:t>r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y corr</w:t>
      </w:r>
      <w:r w:rsidR="00DD4D31">
        <w:rPr>
          <w:rFonts w:ascii="Arial" w:hAnsi="Arial" w:cs="Arial"/>
          <w:color w:val="auto"/>
          <w:sz w:val="24"/>
          <w:szCs w:val="24"/>
        </w:rPr>
        <w:t>egir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algunas acciones que llevan a actuar de forma preventiva sobre situaciones problemáticas de los estudiantes. Las acciones que se llevaron adelante son:</w:t>
      </w:r>
    </w:p>
    <w:p w:rsidR="004E00ED" w:rsidRPr="00C26B86" w:rsidRDefault="004E00ED" w:rsidP="004E00ED">
      <w:pPr>
        <w:pStyle w:val="Predeterminado"/>
        <w:numPr>
          <w:ilvl w:val="0"/>
          <w:numId w:val="2"/>
        </w:numPr>
        <w:tabs>
          <w:tab w:val="clear" w:pos="720"/>
          <w:tab w:val="left" w:pos="0"/>
          <w:tab w:val="left" w:pos="708"/>
        </w:tabs>
        <w:ind w:left="0" w:hanging="15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 xml:space="preserve"> Iniciar en noviembre del año 2016, la comunic</w:t>
      </w:r>
      <w:r w:rsidRPr="00C26B86">
        <w:rPr>
          <w:rFonts w:ascii="Arial" w:hAnsi="Arial" w:cs="Arial"/>
          <w:strike/>
          <w:color w:val="auto"/>
          <w:sz w:val="24"/>
          <w:szCs w:val="24"/>
        </w:rPr>
        <w:t>ación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con los alumnos que se preinscribieron </w:t>
      </w:r>
      <w:r w:rsidR="00147F19" w:rsidRPr="00C26B86">
        <w:rPr>
          <w:rFonts w:ascii="Arial" w:hAnsi="Arial" w:cs="Arial"/>
          <w:color w:val="auto"/>
          <w:sz w:val="24"/>
          <w:szCs w:val="24"/>
        </w:rPr>
        <w:t>vía</w:t>
      </w:r>
      <w:r w:rsidRPr="00C26B86">
        <w:rPr>
          <w:rFonts w:ascii="Arial" w:hAnsi="Arial" w:cs="Arial"/>
          <w:color w:val="auto"/>
          <w:sz w:val="24"/>
          <w:szCs w:val="24"/>
        </w:rPr>
        <w:t xml:space="preserve"> WhatsApp y e-mail para conocer su situación y detectar de forma temprana algunos problemas.</w:t>
      </w:r>
    </w:p>
    <w:p w:rsidR="004E00ED" w:rsidRPr="00C26B86" w:rsidRDefault="004E00ED" w:rsidP="004E00ED">
      <w:pPr>
        <w:pStyle w:val="Predeterminado"/>
        <w:numPr>
          <w:ilvl w:val="0"/>
          <w:numId w:val="2"/>
        </w:numPr>
        <w:tabs>
          <w:tab w:val="clear" w:pos="720"/>
          <w:tab w:val="left" w:pos="0"/>
          <w:tab w:val="left" w:pos="708"/>
        </w:tabs>
        <w:ind w:left="0" w:hanging="15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lastRenderedPageBreak/>
        <w:t xml:space="preserve">Se realizó un encuentro, en el mes de diciembre, con el objetivo de familiarizar al aspirante con su facultad y propiciar el encuentro entre ellos. </w:t>
      </w:r>
    </w:p>
    <w:p w:rsidR="004E00ED" w:rsidRPr="00C26B86" w:rsidRDefault="004E00ED" w:rsidP="004E00ED">
      <w:pPr>
        <w:pStyle w:val="Predeterminado"/>
        <w:numPr>
          <w:ilvl w:val="0"/>
          <w:numId w:val="2"/>
        </w:numPr>
        <w:tabs>
          <w:tab w:val="clear" w:pos="720"/>
          <w:tab w:val="left" w:pos="0"/>
          <w:tab w:val="left" w:pos="708"/>
        </w:tabs>
        <w:ind w:left="0" w:hanging="15"/>
        <w:jc w:val="both"/>
        <w:rPr>
          <w:color w:val="auto"/>
          <w:sz w:val="24"/>
          <w:szCs w:val="24"/>
        </w:rPr>
      </w:pPr>
      <w:r w:rsidRPr="00C26B86">
        <w:rPr>
          <w:rFonts w:ascii="Arial" w:hAnsi="Arial" w:cs="Arial"/>
          <w:color w:val="auto"/>
          <w:sz w:val="24"/>
          <w:szCs w:val="24"/>
        </w:rPr>
        <w:t xml:space="preserve">Apertura de hospedaje por parte de la facultad y ocupado en la actualidad por nueve estudiantes. </w:t>
      </w:r>
    </w:p>
    <w:p w:rsidR="009D3A19" w:rsidRPr="00C26B86" w:rsidRDefault="00C26B86" w:rsidP="00C26B86">
      <w:pPr>
        <w:pStyle w:val="Predeterminado"/>
        <w:numPr>
          <w:ilvl w:val="0"/>
          <w:numId w:val="2"/>
        </w:numPr>
        <w:tabs>
          <w:tab w:val="clear" w:pos="720"/>
          <w:tab w:val="left" w:pos="0"/>
          <w:tab w:val="left" w:pos="708"/>
        </w:tabs>
        <w:jc w:val="both"/>
        <w:rPr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Las actividades de los tutores</w:t>
      </w:r>
      <w:r w:rsidR="004E00ED" w:rsidRPr="00C26B86">
        <w:rPr>
          <w:rFonts w:ascii="Arial" w:hAnsi="Arial" w:cs="Arial"/>
          <w:color w:val="auto"/>
          <w:sz w:val="24"/>
          <w:szCs w:val="24"/>
        </w:rPr>
        <w:t xml:space="preserve"> pares</w:t>
      </w:r>
      <w:r w:rsidR="003C2999">
        <w:rPr>
          <w:rFonts w:ascii="Arial" w:hAnsi="Arial" w:cs="Arial"/>
          <w:color w:val="auto"/>
          <w:sz w:val="24"/>
          <w:szCs w:val="24"/>
        </w:rPr>
        <w:t>,</w:t>
      </w:r>
      <w:r w:rsidR="004E00ED" w:rsidRPr="00C26B86">
        <w:rPr>
          <w:rFonts w:ascii="Arial" w:hAnsi="Arial" w:cs="Arial"/>
          <w:color w:val="auto"/>
          <w:sz w:val="24"/>
          <w:szCs w:val="24"/>
        </w:rPr>
        <w:t xml:space="preserve"> juegan un papel fundamental en el acompañamiento y contención de los alumnos mediante el contacto constante a </w:t>
      </w:r>
      <w:r w:rsidR="00147F19" w:rsidRPr="00C26B86">
        <w:rPr>
          <w:rFonts w:ascii="Arial" w:hAnsi="Arial" w:cs="Arial"/>
          <w:color w:val="auto"/>
          <w:sz w:val="24"/>
          <w:szCs w:val="24"/>
        </w:rPr>
        <w:t>través</w:t>
      </w:r>
      <w:r w:rsidR="004E00ED" w:rsidRPr="00C26B86">
        <w:rPr>
          <w:rFonts w:ascii="Arial" w:hAnsi="Arial" w:cs="Arial"/>
          <w:color w:val="auto"/>
          <w:sz w:val="24"/>
          <w:szCs w:val="24"/>
        </w:rPr>
        <w:t xml:space="preserve"> del celular y con su presencia en diferentes horarios en el aula de tutorías. Este </w:t>
      </w:r>
      <w:r w:rsidR="00147F19" w:rsidRPr="00C26B86">
        <w:rPr>
          <w:rFonts w:ascii="Arial" w:hAnsi="Arial" w:cs="Arial"/>
          <w:color w:val="auto"/>
          <w:sz w:val="24"/>
          <w:szCs w:val="24"/>
        </w:rPr>
        <w:t>aspecto</w:t>
      </w:r>
      <w:r>
        <w:rPr>
          <w:rFonts w:ascii="Arial" w:hAnsi="Arial" w:cs="Arial"/>
          <w:color w:val="auto"/>
          <w:sz w:val="24"/>
          <w:szCs w:val="24"/>
        </w:rPr>
        <w:t xml:space="preserve"> merece ser destacado</w:t>
      </w:r>
      <w:r w:rsidR="004E00ED" w:rsidRPr="00C26B86">
        <w:rPr>
          <w:rFonts w:ascii="Arial" w:hAnsi="Arial" w:cs="Arial"/>
          <w:color w:val="auto"/>
          <w:sz w:val="24"/>
          <w:szCs w:val="24"/>
        </w:rPr>
        <w:t xml:space="preserve"> por el hecho de que los ingresantes saben que cuentan con personas que se interesan por ellos, no sólo en lo académico, sino también en lo personal y esto les permite actuar con más confianza y solicitar ayuda cada vez que lo necesitan.</w:t>
      </w:r>
    </w:p>
    <w:sectPr w:rsidR="009D3A19" w:rsidRPr="00C26B86" w:rsidSect="002D0B26">
      <w:pgSz w:w="12240" w:h="15840"/>
      <w:pgMar w:top="1417" w:right="1701" w:bottom="1417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2308E"/>
    <w:multiLevelType w:val="multilevel"/>
    <w:tmpl w:val="D932ECF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>
    <w:nsid w:val="7D865511"/>
    <w:multiLevelType w:val="multilevel"/>
    <w:tmpl w:val="5420C8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FF0000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FF0000"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FF0000"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olor w:val="FF0000"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color w:val="FF0000"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color w:val="FF0000"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FF0000"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color w:val="FF0000"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color w:val="FF0000"/>
        <w:sz w:val="28"/>
        <w:szCs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4E00ED"/>
    <w:rsid w:val="00090BD4"/>
    <w:rsid w:val="000F75C1"/>
    <w:rsid w:val="00147F19"/>
    <w:rsid w:val="002D0B26"/>
    <w:rsid w:val="003C2999"/>
    <w:rsid w:val="00470848"/>
    <w:rsid w:val="004E00ED"/>
    <w:rsid w:val="007D427B"/>
    <w:rsid w:val="00864751"/>
    <w:rsid w:val="009D3A19"/>
    <w:rsid w:val="00A448C1"/>
    <w:rsid w:val="00AF3DC5"/>
    <w:rsid w:val="00B9398E"/>
    <w:rsid w:val="00C06F6F"/>
    <w:rsid w:val="00C26B86"/>
    <w:rsid w:val="00DD4D31"/>
    <w:rsid w:val="00E06D7B"/>
    <w:rsid w:val="00E6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B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determinado">
    <w:name w:val="Predeterminado"/>
    <w:rsid w:val="004E00ED"/>
    <w:pPr>
      <w:tabs>
        <w:tab w:val="left" w:pos="708"/>
      </w:tabs>
      <w:suppressAutoHyphens/>
    </w:pPr>
    <w:rPr>
      <w:rFonts w:ascii="Calibri" w:eastAsia="SimSun" w:hAnsi="Calibri" w:cs="Calibri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791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Aspadi</dc:creator>
  <cp:lastModifiedBy>.</cp:lastModifiedBy>
  <cp:revision>11</cp:revision>
  <dcterms:created xsi:type="dcterms:W3CDTF">2017-05-02T19:38:00Z</dcterms:created>
  <dcterms:modified xsi:type="dcterms:W3CDTF">2017-05-08T15:30:00Z</dcterms:modified>
</cp:coreProperties>
</file>